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A0A" w14:textId="4AEC20F2" w:rsidR="00FE1239" w:rsidRPr="000B3C5D" w:rsidRDefault="000B3C5D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Nom 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Adresse 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Téléphone 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Email :</w:t>
      </w:r>
    </w:p>
    <w:p w14:paraId="3B430296" w14:textId="656CAD92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À l’attention de :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Nom : 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Adresse :</w:t>
      </w:r>
    </w:p>
    <w:p w14:paraId="14C6FF20" w14:textId="3E854D8B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Date :</w:t>
      </w:r>
    </w:p>
    <w:p w14:paraId="31361ECE" w14:textId="77777777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 : Notification d’augmentation de loyer</w:t>
      </w:r>
    </w:p>
    <w:p w14:paraId="044896D0" w14:textId="77777777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Madame, Monsieur,</w:t>
      </w:r>
    </w:p>
    <w:p w14:paraId="6FCE5219" w14:textId="77777777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Conformément aux dispositions du contrat de bail en cours et à la législation en vigueur, nous vous informons de la révision annuelle du montant du loyer.</w:t>
      </w:r>
    </w:p>
    <w:p w14:paraId="59306D2F" w14:textId="769A8859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À compter du </w:t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……….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 montant du loyer mensuel sera réévalué sur la base de l'indice de référence des loyers (IRL) publié par l'INSEE. Le loyer passera ainsi de </w:t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…….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€ à </w:t>
      </w:r>
      <w:proofErr w:type="gramStart"/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…….</w:t>
      </w:r>
      <w:proofErr w:type="gramEnd"/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€.</w:t>
      </w:r>
    </w:p>
    <w:p w14:paraId="31D997B1" w14:textId="77777777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Nous restons à votre disposition pour toute information complémentaire.</w:t>
      </w:r>
    </w:p>
    <w:p w14:paraId="039D1F32" w14:textId="77777777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Veuillez agréer, Madame, Monsieur, l’expression de nos salutations distinguées.</w:t>
      </w:r>
    </w:p>
    <w:p w14:paraId="3DC275FD" w14:textId="045DA289" w:rsidR="00FE1239" w:rsidRPr="00FE1239" w:rsidRDefault="000B3C5D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Signature :</w:t>
      </w:r>
    </w:p>
    <w:p w14:paraId="7CC6F2A0" w14:textId="48942FF5" w:rsidR="00FB6C6E" w:rsidRDefault="00FB6C6E"/>
    <w:sectPr w:rsidR="00FB6C6E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D6FDF" w14:textId="77777777" w:rsidR="00740BD8" w:rsidRDefault="00740BD8" w:rsidP="00C617C1">
      <w:pPr>
        <w:spacing w:after="0" w:line="240" w:lineRule="auto"/>
      </w:pPr>
      <w:r>
        <w:separator/>
      </w:r>
    </w:p>
  </w:endnote>
  <w:endnote w:type="continuationSeparator" w:id="0">
    <w:p w14:paraId="0FB8B1F0" w14:textId="77777777" w:rsidR="00740BD8" w:rsidRDefault="00740BD8" w:rsidP="00C6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1025" w14:textId="77777777" w:rsidR="00C617C1" w:rsidRDefault="00C617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67A0" w14:textId="77777777" w:rsidR="00C617C1" w:rsidRDefault="00C617C1" w:rsidP="00C617C1">
    <w:pPr>
      <w:pStyle w:val="Pieddepage"/>
      <w:jc w:val="both"/>
      <w:rPr>
        <w:sz w:val="21"/>
        <w:szCs w:val="21"/>
      </w:rPr>
    </w:pPr>
  </w:p>
  <w:p w14:paraId="1D8034ED" w14:textId="50314D33" w:rsidR="00C617C1" w:rsidRPr="00BB7EF4" w:rsidRDefault="00C617C1" w:rsidP="00C617C1">
    <w:pPr>
      <w:pStyle w:val="Pieddepage"/>
      <w:jc w:val="both"/>
      <w:rPr>
        <w:sz w:val="21"/>
        <w:szCs w:val="21"/>
      </w:rPr>
    </w:pPr>
    <w:r w:rsidRPr="00BB7EF4">
      <w:rPr>
        <w:sz w:val="21"/>
        <w:szCs w:val="21"/>
      </w:rPr>
      <w:t xml:space="preserve">Document </w:t>
    </w:r>
    <w:proofErr w:type="spellStart"/>
    <w:r w:rsidRPr="00BB7EF4">
      <w:rPr>
        <w:sz w:val="21"/>
        <w:szCs w:val="21"/>
      </w:rPr>
      <w:t>proposé</w:t>
    </w:r>
    <w:proofErr w:type="spellEnd"/>
    <w:r w:rsidRPr="00BB7EF4">
      <w:rPr>
        <w:sz w:val="21"/>
        <w:szCs w:val="21"/>
      </w:rPr>
      <w:t xml:space="preserve"> </w:t>
    </w:r>
    <w:proofErr w:type="gramStart"/>
    <w:r w:rsidRPr="00BB7EF4">
      <w:rPr>
        <w:sz w:val="21"/>
        <w:szCs w:val="21"/>
      </w:rPr>
      <w:t xml:space="preserve">par </w:t>
    </w:r>
    <w:r w:rsidRPr="00BB7EF4">
      <w:rPr>
        <w:b/>
        <w:bCs/>
        <w:sz w:val="21"/>
        <w:szCs w:val="21"/>
      </w:rPr>
      <w:t xml:space="preserve"> Léo</w:t>
    </w:r>
    <w:proofErr w:type="gramEnd"/>
    <w:r w:rsidRPr="00BB7EF4">
      <w:rPr>
        <w:b/>
        <w:bCs/>
        <w:sz w:val="21"/>
        <w:szCs w:val="21"/>
      </w:rPr>
      <w:t xml:space="preserve"> État Des Lieux - </w:t>
    </w:r>
    <w:hyperlink r:id="rId1" w:history="1">
      <w:r w:rsidRPr="00BB7EF4">
        <w:rPr>
          <w:rStyle w:val="Lienhypertexte"/>
          <w:sz w:val="21"/>
          <w:szCs w:val="21"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5A7B2CBB" w14:textId="77777777" w:rsidR="00C617C1" w:rsidRPr="00BB7EF4" w:rsidRDefault="00C617C1" w:rsidP="00C617C1">
    <w:pPr>
      <w:pStyle w:val="Pieddepage"/>
      <w:jc w:val="right"/>
    </w:pPr>
    <w:r>
      <w:rPr>
        <w:noProof/>
      </w:rPr>
      <w:drawing>
        <wp:inline distT="0" distB="0" distL="0" distR="0" wp14:anchorId="426FEA75" wp14:editId="5A827341">
          <wp:extent cx="609600" cy="329950"/>
          <wp:effectExtent l="0" t="0" r="0" b="635"/>
          <wp:docPr id="159915754" name="Image 2" descr="Une image contenant Police, Graphiqu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7" cy="3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76650F" w14:textId="77777777" w:rsidR="00C617C1" w:rsidRDefault="00C617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6C11" w14:textId="77777777" w:rsidR="00C617C1" w:rsidRDefault="00C617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C8F8F" w14:textId="77777777" w:rsidR="00740BD8" w:rsidRDefault="00740BD8" w:rsidP="00C617C1">
      <w:pPr>
        <w:spacing w:after="0" w:line="240" w:lineRule="auto"/>
      </w:pPr>
      <w:r>
        <w:separator/>
      </w:r>
    </w:p>
  </w:footnote>
  <w:footnote w:type="continuationSeparator" w:id="0">
    <w:p w14:paraId="48E7E8BD" w14:textId="77777777" w:rsidR="00740BD8" w:rsidRDefault="00740BD8" w:rsidP="00C6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703A" w14:textId="77777777" w:rsidR="00C617C1" w:rsidRDefault="00C617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9D86" w14:textId="77777777" w:rsidR="00C617C1" w:rsidRDefault="00C617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2796" w14:textId="77777777" w:rsidR="00C617C1" w:rsidRDefault="00C617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735184">
    <w:abstractNumId w:val="8"/>
  </w:num>
  <w:num w:numId="2" w16cid:durableId="1515345413">
    <w:abstractNumId w:val="6"/>
  </w:num>
  <w:num w:numId="3" w16cid:durableId="1873152023">
    <w:abstractNumId w:val="5"/>
  </w:num>
  <w:num w:numId="4" w16cid:durableId="865480631">
    <w:abstractNumId w:val="4"/>
  </w:num>
  <w:num w:numId="5" w16cid:durableId="1819761999">
    <w:abstractNumId w:val="7"/>
  </w:num>
  <w:num w:numId="6" w16cid:durableId="1396320966">
    <w:abstractNumId w:val="3"/>
  </w:num>
  <w:num w:numId="7" w16cid:durableId="717777948">
    <w:abstractNumId w:val="2"/>
  </w:num>
  <w:num w:numId="8" w16cid:durableId="1905484570">
    <w:abstractNumId w:val="1"/>
  </w:num>
  <w:num w:numId="9" w16cid:durableId="12704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C5D"/>
    <w:rsid w:val="0015074B"/>
    <w:rsid w:val="0029639D"/>
    <w:rsid w:val="00326F90"/>
    <w:rsid w:val="00374254"/>
    <w:rsid w:val="00563BCB"/>
    <w:rsid w:val="00740BD8"/>
    <w:rsid w:val="007E7083"/>
    <w:rsid w:val="008E7C98"/>
    <w:rsid w:val="00AA1D8D"/>
    <w:rsid w:val="00B47730"/>
    <w:rsid w:val="00C617C1"/>
    <w:rsid w:val="00CB0664"/>
    <w:rsid w:val="00CD10AF"/>
    <w:rsid w:val="00DE4FAE"/>
    <w:rsid w:val="00FB6C6E"/>
    <w:rsid w:val="00FC693F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794B4"/>
  <w14:defaultImageDpi w14:val="300"/>
  <w15:docId w15:val="{E67737E9-17F5-9641-808C-ECD210F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C617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1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calatayud</cp:lastModifiedBy>
  <cp:revision>3</cp:revision>
  <cp:lastPrinted>2025-05-12T14:28:00Z</cp:lastPrinted>
  <dcterms:created xsi:type="dcterms:W3CDTF">2025-05-12T14:28:00Z</dcterms:created>
  <dcterms:modified xsi:type="dcterms:W3CDTF">2025-05-12T14:29:00Z</dcterms:modified>
  <cp:category/>
</cp:coreProperties>
</file>